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5173" w:rsidRDefault="00093AD9" w:rsidP="006B6497">
      <w:pPr>
        <w:pStyle w:val="Heading2"/>
        <w:spacing w:before="92"/>
        <w:ind w:left="0"/>
      </w:pPr>
      <w:r>
        <w:rPr>
          <w:noProof/>
        </w:rPr>
        <mc:AlternateContent>
          <mc:Choice Requires="wps">
            <w:drawing>
              <wp:anchor distT="0" distB="0" distL="114300" distR="114300" simplePos="0" relativeHeight="251659264" behindDoc="0" locked="0" layoutInCell="1" allowOverlap="1" wp14:anchorId="25BCA882" wp14:editId="02AE37E3">
                <wp:simplePos x="0" y="0"/>
                <wp:positionH relativeFrom="column">
                  <wp:posOffset>1689100</wp:posOffset>
                </wp:positionH>
                <wp:positionV relativeFrom="paragraph">
                  <wp:posOffset>38734</wp:posOffset>
                </wp:positionV>
                <wp:extent cx="4981433" cy="6943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981433" cy="6943725"/>
                        </a:xfrm>
                        <a:prstGeom prst="rect">
                          <a:avLst/>
                        </a:prstGeom>
                        <a:solidFill>
                          <a:schemeClr val="lt1"/>
                        </a:solidFill>
                        <a:ln w="6350">
                          <a:noFill/>
                        </a:ln>
                      </wps:spPr>
                      <wps:txbx>
                        <w:txbxContent>
                          <w:p w:rsidR="00093AD9" w:rsidRPr="00964472" w:rsidRDefault="00093AD9" w:rsidP="00093AD9">
                            <w:pPr>
                              <w:jc w:val="center"/>
                              <w:rPr>
                                <w:b/>
                              </w:rPr>
                            </w:pPr>
                            <w:r w:rsidRPr="00964472">
                              <w:rPr>
                                <w:b/>
                              </w:rPr>
                              <w:t>Minutes</w:t>
                            </w:r>
                          </w:p>
                          <w:p w:rsidR="00093AD9" w:rsidRPr="00964472" w:rsidRDefault="00093AD9" w:rsidP="00093AD9">
                            <w:pPr>
                              <w:jc w:val="center"/>
                              <w:rPr>
                                <w:b/>
                              </w:rPr>
                            </w:pPr>
                            <w:r w:rsidRPr="00964472">
                              <w:rPr>
                                <w:b/>
                              </w:rPr>
                              <w:t xml:space="preserve">Louisiana </w:t>
                            </w:r>
                            <w:r>
                              <w:rPr>
                                <w:b/>
                              </w:rPr>
                              <w:t>Tuition Trust Authority (LATTA)</w:t>
                            </w:r>
                          </w:p>
                          <w:p w:rsidR="00093AD9" w:rsidRDefault="00093AD9" w:rsidP="00093AD9">
                            <w:pPr>
                              <w:jc w:val="center"/>
                              <w:rPr>
                                <w:b/>
                              </w:rPr>
                            </w:pPr>
                            <w:r>
                              <w:rPr>
                                <w:b/>
                              </w:rPr>
                              <w:t xml:space="preserve">  </w:t>
                            </w:r>
                            <w:r w:rsidR="001A43D3">
                              <w:rPr>
                                <w:b/>
                              </w:rPr>
                              <w:t>March 27, 2019</w:t>
                            </w:r>
                          </w:p>
                          <w:p w:rsidR="00093AD9" w:rsidRDefault="00093AD9" w:rsidP="00093AD9">
                            <w:pPr>
                              <w:jc w:val="center"/>
                              <w:rPr>
                                <w:b/>
                              </w:rPr>
                            </w:pPr>
                          </w:p>
                          <w:p w:rsidR="00093AD9" w:rsidRDefault="00093AD9" w:rsidP="00093AD9">
                            <w:pPr>
                              <w:spacing w:line="480" w:lineRule="auto"/>
                              <w:jc w:val="both"/>
                            </w:pPr>
                            <w:r>
                              <w:rPr>
                                <w:b/>
                              </w:rPr>
                              <w:tab/>
                            </w:r>
                            <w:r w:rsidRPr="00BD5FEF">
                              <w:t xml:space="preserve">The Louisiana </w:t>
                            </w:r>
                            <w:r>
                              <w:t xml:space="preserve">Tuition Trust Authority </w:t>
                            </w:r>
                            <w:r w:rsidR="00095DC7">
                              <w:t xml:space="preserve">(LATTA) </w:t>
                            </w:r>
                            <w:r>
                              <w:t>met on Wednesday</w:t>
                            </w:r>
                            <w:r w:rsidRPr="00BD5FEF">
                              <w:t xml:space="preserve">, </w:t>
                            </w:r>
                            <w:r w:rsidR="001A43D3">
                              <w:t>March 27, 2010</w:t>
                            </w:r>
                            <w:r>
                              <w:t xml:space="preserve">, at </w:t>
                            </w:r>
                            <w:r w:rsidR="001A43D3">
                              <w:t>1:</w:t>
                            </w:r>
                            <w:r w:rsidR="00E55902">
                              <w:t>0</w:t>
                            </w:r>
                            <w:r w:rsidR="001A43D3">
                              <w:t>5</w:t>
                            </w:r>
                            <w:r w:rsidR="00ED67FE">
                              <w:t xml:space="preserve"> </w:t>
                            </w:r>
                            <w:r w:rsidR="001A43D3">
                              <w:t>p</w:t>
                            </w:r>
                            <w:r w:rsidR="00095DC7">
                              <w:t>.m</w:t>
                            </w:r>
                            <w:r w:rsidRPr="00BD5FEF">
                              <w:t xml:space="preserve">. in the </w:t>
                            </w:r>
                            <w:r w:rsidR="000A0A04">
                              <w:t xml:space="preserve">Claiborne Building, </w:t>
                            </w:r>
                            <w:r w:rsidR="00ED67FE">
                              <w:t>Louisiana Purchase</w:t>
                            </w:r>
                            <w:r w:rsidR="000A0A04">
                              <w:t xml:space="preserve"> Room, </w:t>
                            </w:r>
                            <w:r w:rsidR="000A0A04" w:rsidRPr="000A0A04">
                              <w:t>1201 North Third Street, First Floor</w:t>
                            </w:r>
                            <w:r w:rsidR="000A0A04">
                              <w:t xml:space="preserve">, </w:t>
                            </w:r>
                            <w:proofErr w:type="gramStart"/>
                            <w:r>
                              <w:t>Baton</w:t>
                            </w:r>
                            <w:proofErr w:type="gramEnd"/>
                            <w:r>
                              <w:t xml:space="preserve"> Rouge, Louisiana.</w:t>
                            </w:r>
                            <w:r w:rsidRPr="00BD5FEF">
                              <w:t xml:space="preserve"> </w:t>
                            </w:r>
                            <w:r w:rsidR="00E55902">
                              <w:t xml:space="preserve">Commissioner Reed </w:t>
                            </w:r>
                            <w:r w:rsidRPr="00BD5FEF">
                              <w:t>called the meeting to order and the roll was called.</w:t>
                            </w:r>
                          </w:p>
                          <w:p w:rsidR="00A71C98" w:rsidRDefault="00093AD9" w:rsidP="00A71C98">
                            <w:pPr>
                              <w:rPr>
                                <w:b/>
                              </w:rPr>
                            </w:pPr>
                            <w:r>
                              <w:rPr>
                                <w:b/>
                                <w:u w:val="single"/>
                              </w:rPr>
                              <w:t>LATTA</w:t>
                            </w:r>
                            <w:r w:rsidRPr="00BD5FEF">
                              <w:rPr>
                                <w:b/>
                                <w:u w:val="single"/>
                              </w:rPr>
                              <w:t xml:space="preserve"> Members Present</w:t>
                            </w:r>
                            <w:r>
                              <w:rPr>
                                <w:b/>
                              </w:rPr>
                              <w:tab/>
                            </w:r>
                            <w:r>
                              <w:rPr>
                                <w:b/>
                              </w:rPr>
                              <w:tab/>
                            </w:r>
                            <w:r>
                              <w:rPr>
                                <w:b/>
                              </w:rPr>
                              <w:tab/>
                            </w:r>
                            <w:r>
                              <w:rPr>
                                <w:b/>
                              </w:rPr>
                              <w:tab/>
                            </w:r>
                            <w:r w:rsidRPr="00BD5FEF">
                              <w:rPr>
                                <w:b/>
                                <w:u w:val="single"/>
                              </w:rPr>
                              <w:t>Staff Members Present</w:t>
                            </w:r>
                          </w:p>
                          <w:p w:rsidR="00A71C98" w:rsidRPr="00A71C98" w:rsidRDefault="00E55902" w:rsidP="00E55902">
                            <w:pPr>
                              <w:jc w:val="both"/>
                            </w:pPr>
                            <w:r>
                              <w:t>Dr. Kim Hunter-Reed, Chair</w:t>
                            </w:r>
                            <w:r>
                              <w:tab/>
                            </w:r>
                            <w:r>
                              <w:tab/>
                            </w:r>
                            <w:r>
                              <w:tab/>
                            </w:r>
                            <w:r>
                              <w:tab/>
                            </w:r>
                            <w:r w:rsidR="00093AD9" w:rsidRPr="00AC1CF9">
                              <w:t xml:space="preserve">Dr. </w:t>
                            </w:r>
                            <w:r w:rsidR="00A71C98">
                              <w:t xml:space="preserve">Sujuan </w:t>
                            </w:r>
                            <w:proofErr w:type="spellStart"/>
                            <w:r w:rsidR="00A71C98" w:rsidRPr="00A71C98">
                              <w:t>Boutt</w:t>
                            </w:r>
                            <w:r w:rsidR="00A71C98">
                              <w:t>é</w:t>
                            </w:r>
                            <w:proofErr w:type="spellEnd"/>
                          </w:p>
                          <w:p w:rsidR="00E55902" w:rsidRDefault="00E55902" w:rsidP="00A71C98">
                            <w:r>
                              <w:t>Regent Marty Chabert</w:t>
                            </w:r>
                            <w:r>
                              <w:tab/>
                            </w:r>
                            <w:r>
                              <w:tab/>
                            </w:r>
                            <w:r>
                              <w:tab/>
                            </w:r>
                            <w:r>
                              <w:tab/>
                            </w:r>
                            <w:r>
                              <w:tab/>
                            </w:r>
                            <w:r w:rsidR="001A43D3">
                              <w:t>Rhonda Bridevaux</w:t>
                            </w:r>
                          </w:p>
                          <w:p w:rsidR="001A43D3" w:rsidRDefault="001A43D3" w:rsidP="00A71C98">
                            <w:r>
                              <w:t>Sen. Dan Claitor</w:t>
                            </w:r>
                            <w:r w:rsidRPr="00A71C98">
                              <w:t xml:space="preserve"> </w:t>
                            </w:r>
                            <w:r>
                              <w:tab/>
                            </w:r>
                            <w:r>
                              <w:tab/>
                            </w:r>
                            <w:r>
                              <w:tab/>
                            </w:r>
                            <w:r>
                              <w:tab/>
                            </w:r>
                            <w:r>
                              <w:tab/>
                              <w:t>Robyn Lively</w:t>
                            </w:r>
                          </w:p>
                          <w:p w:rsidR="00A15A22" w:rsidRDefault="00A15A22" w:rsidP="00A15A22">
                            <w:pPr>
                              <w:jc w:val="both"/>
                            </w:pPr>
                            <w:r>
                              <w:t>Regent Blake David</w:t>
                            </w:r>
                          </w:p>
                          <w:p w:rsidR="000A0A04" w:rsidRPr="00A15A22" w:rsidRDefault="00A71C98" w:rsidP="00A71C98">
                            <w:r w:rsidRPr="00A71C98">
                              <w:t>Regent Randy Ewing</w:t>
                            </w:r>
                            <w:r w:rsidRPr="00A71C98">
                              <w:tab/>
                            </w:r>
                            <w:r w:rsidRPr="00A71C98">
                              <w:tab/>
                            </w:r>
                            <w:r w:rsidRPr="00A71C98">
                              <w:tab/>
                            </w:r>
                            <w:r>
                              <w:tab/>
                            </w:r>
                            <w:r w:rsidR="000A0A04">
                              <w:tab/>
                            </w:r>
                            <w:r w:rsidR="000A0A04">
                              <w:tab/>
                            </w:r>
                            <w:r w:rsidR="000A0A04">
                              <w:tab/>
                            </w:r>
                            <w:r w:rsidR="000A0A04">
                              <w:tab/>
                            </w:r>
                          </w:p>
                          <w:p w:rsidR="00A15A22" w:rsidRDefault="00A15A22" w:rsidP="00A15A22">
                            <w:pPr>
                              <w:jc w:val="both"/>
                            </w:pPr>
                            <w:r>
                              <w:t>Regent Darren Mire</w:t>
                            </w:r>
                          </w:p>
                          <w:p w:rsidR="00093AD9" w:rsidRDefault="00093AD9" w:rsidP="00A71C98">
                            <w:pPr>
                              <w:jc w:val="both"/>
                            </w:pPr>
                            <w:r>
                              <w:t>Regent Charles McDonald</w:t>
                            </w:r>
                          </w:p>
                          <w:p w:rsidR="003D2AD8" w:rsidRDefault="003D2AD8" w:rsidP="003D2AD8">
                            <w:pPr>
                              <w:jc w:val="both"/>
                            </w:pPr>
                            <w:r>
                              <w:t>Ms. Aisha Mirza</w:t>
                            </w:r>
                          </w:p>
                          <w:p w:rsidR="003D2AD8" w:rsidRDefault="003D2AD8" w:rsidP="003D2AD8">
                            <w:pPr>
                              <w:jc w:val="both"/>
                            </w:pPr>
                            <w:r>
                              <w:t>Regent Sonia Pérez</w:t>
                            </w:r>
                          </w:p>
                          <w:p w:rsidR="00A15A22" w:rsidRDefault="00A15A22" w:rsidP="00A15A22">
                            <w:pPr>
                              <w:jc w:val="both"/>
                            </w:pPr>
                            <w:r>
                              <w:t>Regent Wilbert Pryor</w:t>
                            </w:r>
                          </w:p>
                          <w:p w:rsidR="00093AD9" w:rsidRDefault="00093AD9" w:rsidP="00A71C98">
                            <w:pPr>
                              <w:jc w:val="both"/>
                            </w:pPr>
                            <w:r>
                              <w:t>Regent T. Jay Seale</w:t>
                            </w:r>
                          </w:p>
                          <w:p w:rsidR="00A15A22" w:rsidRDefault="00A15A22" w:rsidP="00A71C98">
                            <w:pPr>
                              <w:jc w:val="both"/>
                            </w:pPr>
                            <w:r>
                              <w:t>Regent Gary Solomon</w:t>
                            </w:r>
                          </w:p>
                          <w:p w:rsidR="00A71C98" w:rsidRDefault="00A71C98" w:rsidP="00A71C98">
                            <w:pPr>
                              <w:jc w:val="both"/>
                            </w:pPr>
                            <w:r>
                              <w:t>Regent Collis Temple</w:t>
                            </w:r>
                          </w:p>
                          <w:p w:rsidR="00A71C98" w:rsidRDefault="00A15A22" w:rsidP="00093AD9">
                            <w:pPr>
                              <w:jc w:val="both"/>
                            </w:pPr>
                            <w:r>
                              <w:t>Regent Felix Weill</w:t>
                            </w:r>
                          </w:p>
                          <w:p w:rsidR="00093AD9" w:rsidRPr="00BD5FEF" w:rsidRDefault="00093AD9" w:rsidP="00093AD9">
                            <w:pPr>
                              <w:rPr>
                                <w:b/>
                              </w:rPr>
                            </w:pPr>
                          </w:p>
                          <w:p w:rsidR="00093AD9" w:rsidRPr="000A0A04" w:rsidRDefault="00093AD9" w:rsidP="000A0A04">
                            <w:pPr>
                              <w:rPr>
                                <w:b/>
                                <w:u w:val="single"/>
                              </w:rPr>
                            </w:pPr>
                            <w:r>
                              <w:rPr>
                                <w:b/>
                                <w:u w:val="single"/>
                              </w:rPr>
                              <w:t xml:space="preserve">LATTA </w:t>
                            </w:r>
                            <w:r w:rsidRPr="00BD5FEF">
                              <w:rPr>
                                <w:b/>
                                <w:u w:val="single"/>
                              </w:rPr>
                              <w:t xml:space="preserve">Members </w:t>
                            </w:r>
                            <w:r>
                              <w:rPr>
                                <w:b/>
                                <w:u w:val="single"/>
                              </w:rPr>
                              <w:t>Absent</w:t>
                            </w:r>
                          </w:p>
                          <w:p w:rsidR="00A71C98" w:rsidRDefault="00A71C98" w:rsidP="00A71C98">
                            <w:pPr>
                              <w:jc w:val="both"/>
                            </w:pPr>
                            <w:r>
                              <w:t>Regent Claudia Adley</w:t>
                            </w:r>
                            <w:r>
                              <w:tab/>
                            </w:r>
                            <w:r>
                              <w:tab/>
                            </w:r>
                            <w:r>
                              <w:tab/>
                            </w:r>
                            <w:r>
                              <w:tab/>
                            </w:r>
                            <w:r>
                              <w:tab/>
                            </w:r>
                          </w:p>
                          <w:p w:rsidR="00E55902" w:rsidRDefault="00E55902" w:rsidP="00A71C98">
                            <w:pPr>
                              <w:jc w:val="both"/>
                            </w:pPr>
                            <w:r>
                              <w:t>Regent Anthony Kenney</w:t>
                            </w:r>
                          </w:p>
                          <w:p w:rsidR="00095DC7" w:rsidRDefault="00A15A22" w:rsidP="00095DC7">
                            <w:pPr>
                              <w:jc w:val="both"/>
                            </w:pPr>
                            <w:r>
                              <w:t>Regent Robert Levy</w:t>
                            </w:r>
                          </w:p>
                          <w:p w:rsidR="00A15A22" w:rsidRDefault="00A15A22" w:rsidP="00A15A22">
                            <w:pPr>
                              <w:jc w:val="both"/>
                            </w:pPr>
                            <w:r>
                              <w:t xml:space="preserve">Regent Gerald </w:t>
                            </w:r>
                            <w:proofErr w:type="spellStart"/>
                            <w:r>
                              <w:t>Theunissen</w:t>
                            </w:r>
                            <w:proofErr w:type="spellEnd"/>
                          </w:p>
                          <w:p w:rsidR="003D2AD8" w:rsidRDefault="003D2AD8" w:rsidP="003D2AD8">
                            <w:pPr>
                              <w:jc w:val="both"/>
                            </w:pPr>
                            <w:r>
                              <w:t>Mr. John Williams</w:t>
                            </w:r>
                          </w:p>
                          <w:p w:rsidR="00A71C98" w:rsidRDefault="00A71C98" w:rsidP="00A71C98">
                            <w:pPr>
                              <w:jc w:val="both"/>
                            </w:pPr>
                            <w:r>
                              <w:t>Regent Jacqueline Wyatt</w:t>
                            </w:r>
                          </w:p>
                          <w:p w:rsidR="00A71C98" w:rsidRDefault="00A71C98" w:rsidP="00095DC7">
                            <w:pPr>
                              <w:jc w:val="both"/>
                            </w:pPr>
                          </w:p>
                          <w:p w:rsidR="00093AD9" w:rsidRDefault="00093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CA882" id="_x0000_t202" coordsize="21600,21600" o:spt="202" path="m,l,21600r21600,l21600,xe">
                <v:stroke joinstyle="miter"/>
                <v:path gradientshapeok="t" o:connecttype="rect"/>
              </v:shapetype>
              <v:shape id="Text Box 2" o:spid="_x0000_s1026" type="#_x0000_t202" style="position:absolute;left:0;text-align:left;margin-left:133pt;margin-top:3.05pt;width:392.25pt;height:5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" fillcolor="white [3201]" stroked="f" strokeweight=".5pt">
                <v:textbox>
                  <w:txbxContent>
                    <w:p w:rsidR="00093AD9" w:rsidRPr="00964472" w:rsidRDefault="00093AD9" w:rsidP="00093AD9">
                      <w:pPr>
                        <w:jc w:val="center"/>
                        <w:rPr>
                          <w:b/>
                        </w:rPr>
                      </w:pPr>
                      <w:r w:rsidRPr="00964472">
                        <w:rPr>
                          <w:b/>
                        </w:rPr>
                        <w:t>Minutes</w:t>
                      </w:r>
                    </w:p>
                    <w:p w:rsidR="00093AD9" w:rsidRPr="00964472" w:rsidRDefault="00093AD9" w:rsidP="00093AD9">
                      <w:pPr>
                        <w:jc w:val="center"/>
                        <w:rPr>
                          <w:b/>
                        </w:rPr>
                      </w:pPr>
                      <w:r w:rsidRPr="00964472">
                        <w:rPr>
                          <w:b/>
                        </w:rPr>
                        <w:t xml:space="preserve">Louisiana </w:t>
                      </w:r>
                      <w:r>
                        <w:rPr>
                          <w:b/>
                        </w:rPr>
                        <w:t>Tuition Trust Authority (LATTA)</w:t>
                      </w:r>
                    </w:p>
                    <w:p w:rsidR="00093AD9" w:rsidRDefault="00093AD9" w:rsidP="00093AD9">
                      <w:pPr>
                        <w:jc w:val="center"/>
                        <w:rPr>
                          <w:b/>
                        </w:rPr>
                      </w:pPr>
                      <w:r>
                        <w:rPr>
                          <w:b/>
                        </w:rPr>
                        <w:t xml:space="preserve">  </w:t>
                      </w:r>
                      <w:r w:rsidR="001A43D3">
                        <w:rPr>
                          <w:b/>
                        </w:rPr>
                        <w:t>March 27, 2019</w:t>
                      </w:r>
                    </w:p>
                    <w:p w:rsidR="00093AD9" w:rsidRDefault="00093AD9" w:rsidP="00093AD9">
                      <w:pPr>
                        <w:jc w:val="center"/>
                        <w:rPr>
                          <w:b/>
                        </w:rPr>
                      </w:pPr>
                    </w:p>
                    <w:p w:rsidR="00093AD9" w:rsidRDefault="00093AD9" w:rsidP="00093AD9">
                      <w:pPr>
                        <w:spacing w:line="480" w:lineRule="auto"/>
                        <w:jc w:val="both"/>
                      </w:pPr>
                      <w:r>
                        <w:rPr>
                          <w:b/>
                        </w:rPr>
                        <w:tab/>
                      </w:r>
                      <w:r w:rsidRPr="00BD5FEF">
                        <w:t xml:space="preserve">The Louisiana </w:t>
                      </w:r>
                      <w:r>
                        <w:t xml:space="preserve">Tuition Trust Authority </w:t>
                      </w:r>
                      <w:r w:rsidR="00095DC7">
                        <w:t xml:space="preserve">(LATTA) </w:t>
                      </w:r>
                      <w:r>
                        <w:t>met on Wednesday</w:t>
                      </w:r>
                      <w:r w:rsidRPr="00BD5FEF">
                        <w:t xml:space="preserve">, </w:t>
                      </w:r>
                      <w:r w:rsidR="001A43D3">
                        <w:t>March 27, 2010</w:t>
                      </w:r>
                      <w:r>
                        <w:t xml:space="preserve">, at </w:t>
                      </w:r>
                      <w:r w:rsidR="001A43D3">
                        <w:t>1:</w:t>
                      </w:r>
                      <w:r w:rsidR="00E55902">
                        <w:t>0</w:t>
                      </w:r>
                      <w:r w:rsidR="001A43D3">
                        <w:t>5</w:t>
                      </w:r>
                      <w:r w:rsidR="00ED67FE">
                        <w:t xml:space="preserve"> </w:t>
                      </w:r>
                      <w:r w:rsidR="001A43D3">
                        <w:t>p</w:t>
                      </w:r>
                      <w:r w:rsidR="00095DC7">
                        <w:t>.m</w:t>
                      </w:r>
                      <w:r w:rsidRPr="00BD5FEF">
                        <w:t xml:space="preserve">. in the </w:t>
                      </w:r>
                      <w:r w:rsidR="000A0A04">
                        <w:t xml:space="preserve">Claiborne Building, </w:t>
                      </w:r>
                      <w:r w:rsidR="00ED67FE">
                        <w:t>Louisiana Purchase</w:t>
                      </w:r>
                      <w:r w:rsidR="000A0A04">
                        <w:t xml:space="preserve"> Room, </w:t>
                      </w:r>
                      <w:r w:rsidR="000A0A04" w:rsidRPr="000A0A04">
                        <w:t>1201 North Third Street, First Floor</w:t>
                      </w:r>
                      <w:r w:rsidR="000A0A04">
                        <w:t xml:space="preserve">, </w:t>
                      </w:r>
                      <w:proofErr w:type="gramStart"/>
                      <w:r>
                        <w:t>Baton</w:t>
                      </w:r>
                      <w:proofErr w:type="gramEnd"/>
                      <w:r>
                        <w:t xml:space="preserve"> Rouge, Louisiana.</w:t>
                      </w:r>
                      <w:r w:rsidRPr="00BD5FEF">
                        <w:t xml:space="preserve"> </w:t>
                      </w:r>
                      <w:r w:rsidR="00E55902">
                        <w:t xml:space="preserve">Commissioner Reed </w:t>
                      </w:r>
                      <w:r w:rsidRPr="00BD5FEF">
                        <w:t>called the meeting to order and the roll was called.</w:t>
                      </w:r>
                    </w:p>
                    <w:p w:rsidR="00A71C98" w:rsidRDefault="00093AD9" w:rsidP="00A71C98">
                      <w:pPr>
                        <w:rPr>
                          <w:b/>
                        </w:rPr>
                      </w:pPr>
                      <w:r>
                        <w:rPr>
                          <w:b/>
                          <w:u w:val="single"/>
                        </w:rPr>
                        <w:t>LATTA</w:t>
                      </w:r>
                      <w:r w:rsidRPr="00BD5FEF">
                        <w:rPr>
                          <w:b/>
                          <w:u w:val="single"/>
                        </w:rPr>
                        <w:t xml:space="preserve"> Members Present</w:t>
                      </w:r>
                      <w:r>
                        <w:rPr>
                          <w:b/>
                        </w:rPr>
                        <w:tab/>
                      </w:r>
                      <w:r>
                        <w:rPr>
                          <w:b/>
                        </w:rPr>
                        <w:tab/>
                      </w:r>
                      <w:r>
                        <w:rPr>
                          <w:b/>
                        </w:rPr>
                        <w:tab/>
                      </w:r>
                      <w:r>
                        <w:rPr>
                          <w:b/>
                        </w:rPr>
                        <w:tab/>
                      </w:r>
                      <w:r w:rsidRPr="00BD5FEF">
                        <w:rPr>
                          <w:b/>
                          <w:u w:val="single"/>
                        </w:rPr>
                        <w:t>Staff Members Present</w:t>
                      </w:r>
                    </w:p>
                    <w:p w:rsidR="00A71C98" w:rsidRPr="00A71C98" w:rsidRDefault="00E55902" w:rsidP="00E55902">
                      <w:pPr>
                        <w:jc w:val="both"/>
                      </w:pPr>
                      <w:r>
                        <w:t>Dr. Kim Hunter-Reed, Chair</w:t>
                      </w:r>
                      <w:r>
                        <w:tab/>
                      </w:r>
                      <w:r>
                        <w:tab/>
                      </w:r>
                      <w:r>
                        <w:tab/>
                      </w:r>
                      <w:r>
                        <w:tab/>
                      </w:r>
                      <w:r w:rsidR="00093AD9" w:rsidRPr="00AC1CF9">
                        <w:t xml:space="preserve">Dr. </w:t>
                      </w:r>
                      <w:r w:rsidR="00A71C98">
                        <w:t xml:space="preserve">Sujuan </w:t>
                      </w:r>
                      <w:proofErr w:type="spellStart"/>
                      <w:r w:rsidR="00A71C98" w:rsidRPr="00A71C98">
                        <w:t>Boutt</w:t>
                      </w:r>
                      <w:r w:rsidR="00A71C98">
                        <w:t>é</w:t>
                      </w:r>
                      <w:proofErr w:type="spellEnd"/>
                    </w:p>
                    <w:p w:rsidR="00E55902" w:rsidRDefault="00E55902" w:rsidP="00A71C98">
                      <w:r>
                        <w:t>Regent Marty Chabert</w:t>
                      </w:r>
                      <w:r>
                        <w:tab/>
                      </w:r>
                      <w:r>
                        <w:tab/>
                      </w:r>
                      <w:r>
                        <w:tab/>
                      </w:r>
                      <w:r>
                        <w:tab/>
                      </w:r>
                      <w:r>
                        <w:tab/>
                      </w:r>
                      <w:r w:rsidR="001A43D3">
                        <w:t>Rhonda Bridevaux</w:t>
                      </w:r>
                    </w:p>
                    <w:p w:rsidR="001A43D3" w:rsidRDefault="001A43D3" w:rsidP="00A71C98">
                      <w:r>
                        <w:t>Sen. Dan Claitor</w:t>
                      </w:r>
                      <w:r w:rsidRPr="00A71C98">
                        <w:t xml:space="preserve"> </w:t>
                      </w:r>
                      <w:r>
                        <w:tab/>
                      </w:r>
                      <w:r>
                        <w:tab/>
                      </w:r>
                      <w:r>
                        <w:tab/>
                      </w:r>
                      <w:r>
                        <w:tab/>
                      </w:r>
                      <w:r>
                        <w:tab/>
                      </w:r>
                      <w:r>
                        <w:t>Robyn Lively</w:t>
                      </w:r>
                    </w:p>
                    <w:p w:rsidR="00A15A22" w:rsidRDefault="00A15A22" w:rsidP="00A15A22">
                      <w:pPr>
                        <w:jc w:val="both"/>
                      </w:pPr>
                      <w:r>
                        <w:t>Regent Blake David</w:t>
                      </w:r>
                    </w:p>
                    <w:p w:rsidR="000A0A04" w:rsidRPr="00A15A22" w:rsidRDefault="00A71C98" w:rsidP="00A71C98">
                      <w:r w:rsidRPr="00A71C98">
                        <w:t>Regent Randy Ewing</w:t>
                      </w:r>
                      <w:r w:rsidRPr="00A71C98">
                        <w:tab/>
                      </w:r>
                      <w:r w:rsidRPr="00A71C98">
                        <w:tab/>
                      </w:r>
                      <w:r w:rsidRPr="00A71C98">
                        <w:tab/>
                      </w:r>
                      <w:r>
                        <w:tab/>
                      </w:r>
                      <w:r w:rsidR="000A0A04">
                        <w:tab/>
                      </w:r>
                      <w:r w:rsidR="000A0A04">
                        <w:tab/>
                      </w:r>
                      <w:r w:rsidR="000A0A04">
                        <w:tab/>
                      </w:r>
                      <w:r w:rsidR="000A0A04">
                        <w:tab/>
                      </w:r>
                    </w:p>
                    <w:p w:rsidR="00A15A22" w:rsidRDefault="00A15A22" w:rsidP="00A15A22">
                      <w:pPr>
                        <w:jc w:val="both"/>
                      </w:pPr>
                      <w:r>
                        <w:t>Regent Darren Mire</w:t>
                      </w:r>
                    </w:p>
                    <w:p w:rsidR="00093AD9" w:rsidRDefault="00093AD9" w:rsidP="00A71C98">
                      <w:pPr>
                        <w:jc w:val="both"/>
                      </w:pPr>
                      <w:r>
                        <w:t>Regent Charles McDonald</w:t>
                      </w:r>
                    </w:p>
                    <w:p w:rsidR="003D2AD8" w:rsidRDefault="003D2AD8" w:rsidP="003D2AD8">
                      <w:pPr>
                        <w:jc w:val="both"/>
                      </w:pPr>
                      <w:r>
                        <w:t>Ms. Aisha Mirza</w:t>
                      </w:r>
                    </w:p>
                    <w:p w:rsidR="003D2AD8" w:rsidRDefault="003D2AD8" w:rsidP="003D2AD8">
                      <w:pPr>
                        <w:jc w:val="both"/>
                      </w:pPr>
                      <w:r>
                        <w:t>Regent Sonia Pérez</w:t>
                      </w:r>
                    </w:p>
                    <w:p w:rsidR="00A15A22" w:rsidRDefault="00A15A22" w:rsidP="00A15A22">
                      <w:pPr>
                        <w:jc w:val="both"/>
                      </w:pPr>
                      <w:r>
                        <w:t>Regent Wilbert Pryor</w:t>
                      </w:r>
                    </w:p>
                    <w:p w:rsidR="00093AD9" w:rsidRDefault="00093AD9" w:rsidP="00A71C98">
                      <w:pPr>
                        <w:jc w:val="both"/>
                      </w:pPr>
                      <w:r>
                        <w:t>Regent T. Jay Seale</w:t>
                      </w:r>
                    </w:p>
                    <w:p w:rsidR="00A15A22" w:rsidRDefault="00A15A22" w:rsidP="00A71C98">
                      <w:pPr>
                        <w:jc w:val="both"/>
                      </w:pPr>
                      <w:r>
                        <w:t>Regent Gary Solomon</w:t>
                      </w:r>
                    </w:p>
                    <w:p w:rsidR="00A71C98" w:rsidRDefault="00A71C98" w:rsidP="00A71C98">
                      <w:pPr>
                        <w:jc w:val="both"/>
                      </w:pPr>
                      <w:r>
                        <w:t>Regent Collis Temple</w:t>
                      </w:r>
                    </w:p>
                    <w:p w:rsidR="00A71C98" w:rsidRDefault="00A15A22" w:rsidP="00093AD9">
                      <w:pPr>
                        <w:jc w:val="both"/>
                      </w:pPr>
                      <w:r>
                        <w:t>Regent Felix Weill</w:t>
                      </w:r>
                    </w:p>
                    <w:p w:rsidR="00093AD9" w:rsidRPr="00BD5FEF" w:rsidRDefault="00093AD9" w:rsidP="00093AD9">
                      <w:pPr>
                        <w:rPr>
                          <w:b/>
                        </w:rPr>
                      </w:pPr>
                    </w:p>
                    <w:p w:rsidR="00093AD9" w:rsidRPr="000A0A04" w:rsidRDefault="00093AD9" w:rsidP="000A0A04">
                      <w:pPr>
                        <w:rPr>
                          <w:b/>
                          <w:u w:val="single"/>
                        </w:rPr>
                      </w:pPr>
                      <w:r>
                        <w:rPr>
                          <w:b/>
                          <w:u w:val="single"/>
                        </w:rPr>
                        <w:t xml:space="preserve">LATTA </w:t>
                      </w:r>
                      <w:r w:rsidRPr="00BD5FEF">
                        <w:rPr>
                          <w:b/>
                          <w:u w:val="single"/>
                        </w:rPr>
                        <w:t xml:space="preserve">Members </w:t>
                      </w:r>
                      <w:r>
                        <w:rPr>
                          <w:b/>
                          <w:u w:val="single"/>
                        </w:rPr>
                        <w:t>Absent</w:t>
                      </w:r>
                    </w:p>
                    <w:p w:rsidR="00A71C98" w:rsidRDefault="00A71C98" w:rsidP="00A71C98">
                      <w:pPr>
                        <w:jc w:val="both"/>
                      </w:pPr>
                      <w:r>
                        <w:t>Regent Claudia Adley</w:t>
                      </w:r>
                      <w:r>
                        <w:tab/>
                      </w:r>
                      <w:r>
                        <w:tab/>
                      </w:r>
                      <w:r>
                        <w:tab/>
                      </w:r>
                      <w:r>
                        <w:tab/>
                      </w:r>
                      <w:r>
                        <w:tab/>
                      </w:r>
                    </w:p>
                    <w:p w:rsidR="00E55902" w:rsidRDefault="00E55902" w:rsidP="00A71C98">
                      <w:pPr>
                        <w:jc w:val="both"/>
                      </w:pPr>
                      <w:r>
                        <w:t>Regent Anthony Kenney</w:t>
                      </w:r>
                    </w:p>
                    <w:p w:rsidR="00095DC7" w:rsidRDefault="00A15A22" w:rsidP="00095DC7">
                      <w:pPr>
                        <w:jc w:val="both"/>
                      </w:pPr>
                      <w:r>
                        <w:t>Regent Robert Levy</w:t>
                      </w:r>
                    </w:p>
                    <w:p w:rsidR="00A15A22" w:rsidRDefault="00A15A22" w:rsidP="00A15A22">
                      <w:pPr>
                        <w:jc w:val="both"/>
                      </w:pPr>
                      <w:r>
                        <w:t xml:space="preserve">Regent Gerald </w:t>
                      </w:r>
                      <w:proofErr w:type="spellStart"/>
                      <w:r>
                        <w:t>Theunissen</w:t>
                      </w:r>
                      <w:proofErr w:type="spellEnd"/>
                    </w:p>
                    <w:p w:rsidR="003D2AD8" w:rsidRDefault="003D2AD8" w:rsidP="003D2AD8">
                      <w:pPr>
                        <w:jc w:val="both"/>
                      </w:pPr>
                      <w:r>
                        <w:t>Mr. John Williams</w:t>
                      </w:r>
                    </w:p>
                    <w:p w:rsidR="00A71C98" w:rsidRDefault="00A71C98" w:rsidP="00A71C98">
                      <w:pPr>
                        <w:jc w:val="both"/>
                      </w:pPr>
                      <w:r>
                        <w:t>Regent Jacqueline Wyatt</w:t>
                      </w:r>
                    </w:p>
                    <w:p w:rsidR="00A71C98" w:rsidRDefault="00A71C98" w:rsidP="00095DC7">
                      <w:pPr>
                        <w:jc w:val="both"/>
                      </w:pPr>
                    </w:p>
                    <w:p w:rsidR="00093AD9" w:rsidRDefault="00093AD9"/>
                  </w:txbxContent>
                </v:textbox>
              </v:shape>
            </w:pict>
          </mc:Fallback>
        </mc:AlternateContent>
      </w:r>
      <w:r w:rsidR="008904DA">
        <w:t>LOSFA</w:t>
      </w:r>
    </w:p>
    <w:p w:rsidR="000B5173" w:rsidRDefault="000B5173" w:rsidP="006B6497">
      <w:pPr>
        <w:pStyle w:val="BodyText"/>
        <w:spacing w:before="4"/>
        <w:rPr>
          <w:rFonts w:ascii="TimesNewRomanPS-BoldItalicMT"/>
          <w:b/>
        </w:rPr>
      </w:pPr>
    </w:p>
    <w:p w:rsidR="000B5173" w:rsidRDefault="008904DA" w:rsidP="006B6497">
      <w:pPr>
        <w:pStyle w:val="BodyText"/>
        <w:spacing w:line="207" w:lineRule="exact"/>
        <w:ind w:right="7976"/>
        <w:jc w:val="center"/>
      </w:pPr>
      <w:r>
        <w:t xml:space="preserve">Sujuan Boutte, </w:t>
      </w:r>
      <w:proofErr w:type="spellStart"/>
      <w:r>
        <w:t>Ed.D</w:t>
      </w:r>
      <w:proofErr w:type="spellEnd"/>
      <w:r>
        <w:t>.</w:t>
      </w:r>
    </w:p>
    <w:p w:rsidR="000B5173" w:rsidRDefault="008904DA" w:rsidP="006B6497">
      <w:pPr>
        <w:pStyle w:val="BodyText"/>
        <w:spacing w:line="207" w:lineRule="exact"/>
        <w:ind w:right="7976"/>
        <w:jc w:val="center"/>
      </w:pPr>
      <w:r>
        <w:t>Executive Director</w:t>
      </w:r>
    </w:p>
    <w:p w:rsidR="000B5173" w:rsidRDefault="000B5173" w:rsidP="006B6497">
      <w:pPr>
        <w:pStyle w:val="BodyText"/>
        <w:spacing w:before="7"/>
        <w:rPr>
          <w:sz w:val="17"/>
        </w:rPr>
      </w:pPr>
    </w:p>
    <w:p w:rsidR="00ED67FE" w:rsidRDefault="00ED67FE" w:rsidP="00ED67FE">
      <w:pPr>
        <w:pStyle w:val="Heading2"/>
        <w:spacing w:before="1"/>
        <w:ind w:right="7807"/>
      </w:pPr>
      <w:r>
        <w:t>ADVISORY BOARD</w:t>
      </w:r>
    </w:p>
    <w:p w:rsidR="00ED67FE" w:rsidRDefault="00ED67FE" w:rsidP="00ED67FE">
      <w:pPr>
        <w:pStyle w:val="BodyText"/>
        <w:spacing w:before="8"/>
        <w:rPr>
          <w:rFonts w:ascii="TimesNewRomanPS-BoldItalicMT"/>
          <w:b/>
          <w:sz w:val="17"/>
        </w:rPr>
      </w:pPr>
    </w:p>
    <w:p w:rsidR="00ED67FE" w:rsidRDefault="00ED67FE" w:rsidP="00ED67FE">
      <w:pPr>
        <w:pStyle w:val="BodyText"/>
        <w:ind w:left="540" w:right="8201" w:firstLine="2"/>
        <w:jc w:val="center"/>
      </w:pPr>
      <w:r>
        <w:t>Amy Cable</w:t>
      </w:r>
    </w:p>
    <w:p w:rsidR="00ED67FE" w:rsidRDefault="00ED67FE" w:rsidP="00ED67FE">
      <w:pPr>
        <w:pStyle w:val="BodyText"/>
        <w:ind w:left="540" w:right="8201" w:firstLine="2"/>
        <w:jc w:val="center"/>
      </w:pPr>
      <w:r>
        <w:t>MaryA</w:t>
      </w:r>
      <w:r>
        <w:lastRenderedPageBreak/>
        <w:t>nn Coleman Raphael Curtis</w:t>
      </w:r>
    </w:p>
    <w:p w:rsidR="00ED67FE" w:rsidRDefault="00ED67FE" w:rsidP="00ED67FE">
      <w:pPr>
        <w:pStyle w:val="BodyText"/>
        <w:ind w:left="540" w:right="8201" w:firstLine="2"/>
        <w:jc w:val="center"/>
      </w:pPr>
      <w:r>
        <w:t>Dr. Leroy Davis</w:t>
      </w:r>
    </w:p>
    <w:p w:rsidR="00ED67FE" w:rsidRDefault="00ED67FE" w:rsidP="00ED67FE">
      <w:pPr>
        <w:pStyle w:val="BodyText"/>
        <w:ind w:left="540" w:right="8201" w:firstLine="2"/>
        <w:jc w:val="center"/>
      </w:pPr>
      <w:r>
        <w:t xml:space="preserve">Richard Davis, Jr. </w:t>
      </w:r>
    </w:p>
    <w:p w:rsidR="00ED67FE" w:rsidRDefault="00ED67FE" w:rsidP="00ED67FE">
      <w:pPr>
        <w:pStyle w:val="BodyText"/>
        <w:spacing w:before="1"/>
        <w:ind w:left="624" w:right="8286" w:hanging="2"/>
        <w:jc w:val="center"/>
      </w:pPr>
      <w:r>
        <w:t>Wendy Grubb</w:t>
      </w:r>
    </w:p>
    <w:p w:rsidR="00ED67FE" w:rsidRDefault="00ED67FE" w:rsidP="00ED67FE">
      <w:pPr>
        <w:pStyle w:val="BodyText"/>
        <w:spacing w:before="1"/>
        <w:ind w:left="624" w:right="8286" w:hanging="2"/>
        <w:jc w:val="center"/>
      </w:pPr>
      <w:r>
        <w:t>K</w:t>
      </w:r>
      <w:r>
        <w:lastRenderedPageBreak/>
        <w:t xml:space="preserve">risti Lawson Brooks Powell </w:t>
      </w:r>
    </w:p>
    <w:p w:rsidR="00ED67FE" w:rsidRDefault="00ED67FE" w:rsidP="00ED67FE">
      <w:pPr>
        <w:pStyle w:val="BodyText"/>
        <w:spacing w:before="1"/>
        <w:ind w:left="360" w:right="8140" w:hanging="2"/>
        <w:jc w:val="center"/>
      </w:pPr>
      <w:proofErr w:type="spellStart"/>
      <w:r>
        <w:t>Katraya</w:t>
      </w:r>
      <w:proofErr w:type="spellEnd"/>
      <w:r>
        <w:t xml:space="preserve"> Williams</w:t>
      </w:r>
    </w:p>
    <w:p w:rsidR="00ED67FE" w:rsidRDefault="00ED67FE" w:rsidP="00ED67FE">
      <w:pPr>
        <w:pStyle w:val="BodyText"/>
        <w:spacing w:before="11"/>
        <w:rPr>
          <w:sz w:val="25"/>
        </w:rPr>
      </w:pPr>
    </w:p>
    <w:p w:rsidR="00ED67FE" w:rsidRPr="00ED67FE" w:rsidRDefault="00ED67FE" w:rsidP="00ED67FE">
      <w:pPr>
        <w:pStyle w:val="Heading2"/>
        <w:ind w:left="0" w:right="7808"/>
      </w:pPr>
      <w:r w:rsidRPr="00ED67FE">
        <w:t>Louisiana Tuition</w:t>
      </w:r>
    </w:p>
    <w:p w:rsidR="00ED67FE" w:rsidRPr="00ED67FE" w:rsidRDefault="00ED67FE" w:rsidP="00ED67FE">
      <w:pPr>
        <w:pStyle w:val="Heading2"/>
        <w:ind w:left="0" w:right="7808"/>
      </w:pPr>
      <w:r w:rsidRPr="00ED67FE">
        <w:t>Trust Authority</w:t>
      </w:r>
    </w:p>
    <w:p w:rsidR="00ED67FE" w:rsidRDefault="00ED67FE" w:rsidP="00ED67FE">
      <w:pPr>
        <w:pStyle w:val="BodyText"/>
        <w:spacing w:before="7"/>
        <w:rPr>
          <w:rFonts w:ascii="TimesNewRomanPS-BoldItalicMT"/>
          <w:b/>
          <w:sz w:val="17"/>
        </w:rPr>
      </w:pPr>
    </w:p>
    <w:p w:rsidR="00ED67FE" w:rsidRPr="00ED67FE" w:rsidRDefault="00ED67FE" w:rsidP="00ED67FE">
      <w:pPr>
        <w:pStyle w:val="BodyText"/>
        <w:spacing w:before="10"/>
        <w:ind w:right="8062"/>
        <w:jc w:val="center"/>
      </w:pPr>
      <w:r w:rsidRPr="00ED67FE">
        <w:t>Dr. Kim Hunte</w:t>
      </w:r>
      <w:r w:rsidRPr="00ED67FE">
        <w:lastRenderedPageBreak/>
        <w:t>r-Reed, Commissioner of Higher Education, Chair</w:t>
      </w:r>
    </w:p>
    <w:p w:rsidR="00ED67FE" w:rsidRDefault="00ED67FE" w:rsidP="00ED67FE">
      <w:pPr>
        <w:pStyle w:val="BodyText"/>
        <w:ind w:right="7690"/>
      </w:pPr>
    </w:p>
    <w:p w:rsidR="003515B0" w:rsidRPr="00ED67FE" w:rsidRDefault="003515B0" w:rsidP="003515B0">
      <w:pPr>
        <w:pStyle w:val="BodyText"/>
        <w:ind w:right="8163" w:hanging="3"/>
        <w:jc w:val="center"/>
      </w:pPr>
      <w:r w:rsidRPr="00ED67FE">
        <w:t>Claudia H. Adley</w:t>
      </w:r>
    </w:p>
    <w:p w:rsidR="006B6497" w:rsidRDefault="006B6497" w:rsidP="003515B0">
      <w:pPr>
        <w:pStyle w:val="BodyText"/>
        <w:ind w:right="8163" w:hanging="3"/>
        <w:jc w:val="center"/>
      </w:pPr>
      <w:r w:rsidRPr="006B6497">
        <w:t xml:space="preserve">Marty </w:t>
      </w:r>
      <w:r w:rsidRPr="006B6497">
        <w:lastRenderedPageBreak/>
        <w:t>J. Chabert</w:t>
      </w:r>
    </w:p>
    <w:p w:rsidR="006B6497" w:rsidRDefault="006B6497" w:rsidP="003515B0">
      <w:pPr>
        <w:pStyle w:val="BodyText"/>
        <w:ind w:right="8163" w:hanging="3"/>
        <w:jc w:val="center"/>
      </w:pPr>
      <w:r>
        <w:t>Sen</w:t>
      </w:r>
      <w:r w:rsidRPr="009B68BF">
        <w:t xml:space="preserve"> Dan</w:t>
      </w:r>
      <w:r>
        <w:t xml:space="preserve"> Claitor</w:t>
      </w:r>
    </w:p>
    <w:p w:rsidR="003515B0" w:rsidRDefault="003515B0" w:rsidP="003515B0">
      <w:pPr>
        <w:pStyle w:val="BodyText"/>
        <w:ind w:right="8163" w:hanging="3"/>
        <w:jc w:val="center"/>
      </w:pPr>
      <w:r>
        <w:t>Blake R. David</w:t>
      </w:r>
    </w:p>
    <w:p w:rsidR="003515B0" w:rsidRDefault="00A71C98" w:rsidP="003515B0">
      <w:pPr>
        <w:pStyle w:val="BodyText"/>
        <w:ind w:right="8163" w:hanging="3"/>
        <w:jc w:val="center"/>
      </w:pPr>
      <w:r>
        <w:t>Randy Ewing</w:t>
      </w:r>
    </w:p>
    <w:p w:rsidR="00ED67FE" w:rsidRDefault="00ED67FE" w:rsidP="00ED67FE">
      <w:pPr>
        <w:pStyle w:val="BodyText"/>
        <w:ind w:right="8163" w:hanging="3"/>
        <w:jc w:val="center"/>
      </w:pPr>
      <w:r>
        <w:t>Robert W. Levy</w:t>
      </w:r>
    </w:p>
    <w:p w:rsidR="00ED67FE" w:rsidRDefault="00ED67FE" w:rsidP="00ED67FE">
      <w:pPr>
        <w:pStyle w:val="BodyText"/>
        <w:ind w:right="8163" w:hanging="3"/>
        <w:jc w:val="center"/>
      </w:pPr>
      <w:r>
        <w:t>Charle</w:t>
      </w:r>
      <w:r>
        <w:lastRenderedPageBreak/>
        <w:t xml:space="preserve">s R. McDonald </w:t>
      </w:r>
    </w:p>
    <w:p w:rsidR="006B6497" w:rsidRDefault="003515B0" w:rsidP="003515B0">
      <w:pPr>
        <w:pStyle w:val="BodyText"/>
        <w:ind w:right="8163" w:hanging="3"/>
        <w:jc w:val="center"/>
      </w:pPr>
      <w:r>
        <w:t>Darren G. Mire</w:t>
      </w:r>
    </w:p>
    <w:p w:rsidR="006B6497" w:rsidRDefault="006B6497" w:rsidP="003515B0">
      <w:pPr>
        <w:pStyle w:val="BodyText"/>
        <w:ind w:right="8163" w:hanging="3"/>
        <w:jc w:val="center"/>
      </w:pPr>
      <w:r w:rsidRPr="009B68BF">
        <w:t>Aisha</w:t>
      </w:r>
      <w:r>
        <w:t xml:space="preserve"> Mirza</w:t>
      </w:r>
    </w:p>
    <w:p w:rsidR="003515B0" w:rsidRDefault="003515B0" w:rsidP="003515B0">
      <w:pPr>
        <w:pStyle w:val="BodyText"/>
        <w:ind w:right="8163" w:hanging="3"/>
        <w:jc w:val="center"/>
      </w:pPr>
      <w:r>
        <w:t>Sonia P</w:t>
      </w:r>
      <w:r w:rsidR="00A71C98">
        <w:t>é</w:t>
      </w:r>
      <w:r>
        <w:t>rez</w:t>
      </w:r>
    </w:p>
    <w:p w:rsidR="003515B0" w:rsidRDefault="008904DA" w:rsidP="003515B0">
      <w:pPr>
        <w:pStyle w:val="BodyText"/>
        <w:ind w:right="8163" w:hanging="3"/>
        <w:jc w:val="center"/>
      </w:pPr>
      <w:r>
        <w:t>Wilbert D. Pryor</w:t>
      </w:r>
    </w:p>
    <w:p w:rsidR="003515B0" w:rsidRDefault="008904DA" w:rsidP="003515B0">
      <w:pPr>
        <w:pStyle w:val="BodyText"/>
        <w:ind w:right="8163" w:hanging="3"/>
        <w:jc w:val="center"/>
      </w:pPr>
      <w:r>
        <w:t xml:space="preserve">T. Jay </w:t>
      </w:r>
      <w:r>
        <w:lastRenderedPageBreak/>
        <w:t>Seale III</w:t>
      </w:r>
    </w:p>
    <w:p w:rsidR="003515B0" w:rsidRDefault="008904DA" w:rsidP="003515B0">
      <w:pPr>
        <w:pStyle w:val="BodyText"/>
        <w:ind w:right="8163" w:hanging="3"/>
        <w:jc w:val="center"/>
      </w:pPr>
      <w:r>
        <w:t>Collis B. Temple III</w:t>
      </w:r>
    </w:p>
    <w:p w:rsidR="003515B0" w:rsidRDefault="008904DA" w:rsidP="003515B0">
      <w:pPr>
        <w:pStyle w:val="BodyText"/>
        <w:ind w:right="8163" w:hanging="3"/>
        <w:jc w:val="center"/>
      </w:pPr>
      <w:r>
        <w:t>Jacqueline V. Wyatt</w:t>
      </w:r>
    </w:p>
    <w:p w:rsidR="006B6497" w:rsidRDefault="006B6497" w:rsidP="003515B0">
      <w:pPr>
        <w:pStyle w:val="BodyText"/>
        <w:ind w:right="7960" w:hanging="3"/>
        <w:jc w:val="center"/>
      </w:pPr>
      <w:r>
        <w:t>John Williams</w:t>
      </w:r>
    </w:p>
    <w:p w:rsidR="00093AD9" w:rsidRDefault="00A71C98" w:rsidP="003515B0">
      <w:pPr>
        <w:pStyle w:val="BodyText"/>
        <w:ind w:right="7960" w:hanging="3"/>
        <w:jc w:val="center"/>
      </w:pPr>
      <w:r>
        <w:t>Anthony Kenne</w:t>
      </w:r>
      <w:r>
        <w:lastRenderedPageBreak/>
        <w:t>y</w:t>
      </w:r>
      <w:r w:rsidR="008904DA">
        <w:t>, Student</w:t>
      </w:r>
    </w:p>
    <w:p w:rsidR="00093AD9" w:rsidRDefault="00093AD9"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8254C7" w:rsidRDefault="008254C7" w:rsidP="003515B0">
      <w:pPr>
        <w:pStyle w:val="BodyText"/>
        <w:ind w:right="7960" w:hanging="3"/>
        <w:jc w:val="center"/>
      </w:pPr>
    </w:p>
    <w:p w:rsidR="00A71C98" w:rsidRDefault="000A0A04" w:rsidP="00905C9F">
      <w:pPr>
        <w:spacing w:line="480" w:lineRule="auto"/>
        <w:ind w:left="720" w:right="-40"/>
        <w:jc w:val="both"/>
      </w:pPr>
      <w:r>
        <w:tab/>
      </w:r>
    </w:p>
    <w:p w:rsidR="00ED67FE" w:rsidRDefault="00A71C98" w:rsidP="00905C9F">
      <w:pPr>
        <w:spacing w:line="480" w:lineRule="auto"/>
        <w:ind w:left="720" w:right="-40"/>
        <w:jc w:val="both"/>
      </w:pPr>
      <w:r>
        <w:tab/>
      </w:r>
    </w:p>
    <w:p w:rsidR="00ED67FE" w:rsidRPr="00A26A83" w:rsidRDefault="00ED67FE" w:rsidP="00905C9F">
      <w:pPr>
        <w:spacing w:line="480" w:lineRule="auto"/>
        <w:ind w:left="720" w:right="-40"/>
        <w:jc w:val="both"/>
      </w:pPr>
      <w:r>
        <w:tab/>
      </w:r>
    </w:p>
    <w:p w:rsidR="003D2AD8" w:rsidRPr="00A26A83" w:rsidRDefault="00ED67FE" w:rsidP="003D2AD8">
      <w:pPr>
        <w:spacing w:line="480" w:lineRule="auto"/>
        <w:ind w:left="720" w:right="-40"/>
        <w:jc w:val="both"/>
        <w:rPr>
          <w:bCs/>
        </w:rPr>
      </w:pPr>
      <w:r w:rsidRPr="00A26A83">
        <w:tab/>
      </w:r>
      <w:r w:rsidR="00A15A22" w:rsidRPr="00A26A83">
        <w:t>Fourteen</w:t>
      </w:r>
      <w:r w:rsidR="00AC7EA5" w:rsidRPr="00A26A83">
        <w:t xml:space="preserve"> </w:t>
      </w:r>
      <w:r w:rsidR="00FB0A4B">
        <w:t xml:space="preserve">members were present, which </w:t>
      </w:r>
      <w:r w:rsidR="00AC7EA5" w:rsidRPr="00A26A83">
        <w:t>represent</w:t>
      </w:r>
      <w:r w:rsidR="00FB0A4B">
        <w:t>ed</w:t>
      </w:r>
      <w:r w:rsidR="00AC7EA5" w:rsidRPr="00A26A83">
        <w:t xml:space="preserve"> a quorum</w:t>
      </w:r>
      <w:r w:rsidR="00AC7EA5" w:rsidRPr="00A26A83">
        <w:rPr>
          <w:bCs/>
        </w:rPr>
        <w:t>.</w:t>
      </w:r>
    </w:p>
    <w:p w:rsidR="00AC7EA5" w:rsidRPr="00FB0A4B" w:rsidRDefault="003D2AD8" w:rsidP="00FB0A4B">
      <w:pPr>
        <w:spacing w:line="480" w:lineRule="auto"/>
        <w:ind w:left="720" w:right="-43"/>
        <w:jc w:val="both"/>
        <w:rPr>
          <w:bCs/>
        </w:rPr>
      </w:pPr>
      <w:r w:rsidRPr="00A26A83">
        <w:rPr>
          <w:bCs/>
        </w:rPr>
        <w:tab/>
      </w:r>
      <w:r w:rsidR="00AC7EA5" w:rsidRPr="00A26A83">
        <w:rPr>
          <w:b/>
        </w:rPr>
        <w:t xml:space="preserve">On motion of </w:t>
      </w:r>
      <w:r w:rsidR="00A15A22" w:rsidRPr="00A26A83">
        <w:rPr>
          <w:b/>
        </w:rPr>
        <w:t>Ms. Mirza</w:t>
      </w:r>
      <w:r w:rsidR="00AC7EA5" w:rsidRPr="00A26A83">
        <w:rPr>
          <w:b/>
        </w:rPr>
        <w:t xml:space="preserve">, seconded by Regent </w:t>
      </w:r>
      <w:r w:rsidR="00A15A22" w:rsidRPr="00A26A83">
        <w:rPr>
          <w:b/>
        </w:rPr>
        <w:t>Temple</w:t>
      </w:r>
      <w:r w:rsidR="00AC7EA5" w:rsidRPr="00A26A83">
        <w:rPr>
          <w:b/>
        </w:rPr>
        <w:t xml:space="preserve">, </w:t>
      </w:r>
      <w:r w:rsidR="002D64A9" w:rsidRPr="00A26A83">
        <w:rPr>
          <w:b/>
        </w:rPr>
        <w:t xml:space="preserve">the </w:t>
      </w:r>
      <w:r w:rsidR="00AC7EA5" w:rsidRPr="00A26A83">
        <w:rPr>
          <w:b/>
        </w:rPr>
        <w:t xml:space="preserve">LATTA approved the minutes from the </w:t>
      </w:r>
      <w:r w:rsidR="00A15A22" w:rsidRPr="00A26A83">
        <w:rPr>
          <w:b/>
        </w:rPr>
        <w:t>September 26</w:t>
      </w:r>
      <w:r w:rsidR="00463053" w:rsidRPr="00A26A83">
        <w:rPr>
          <w:b/>
        </w:rPr>
        <w:t>, 2018</w:t>
      </w:r>
      <w:r w:rsidR="00AC7EA5" w:rsidRPr="00A26A83">
        <w:rPr>
          <w:b/>
        </w:rPr>
        <w:t xml:space="preserve"> meeting.</w:t>
      </w:r>
    </w:p>
    <w:p w:rsidR="002D64A9" w:rsidRPr="00A26A83" w:rsidRDefault="000A0A04" w:rsidP="002D64A9">
      <w:pPr>
        <w:spacing w:line="480" w:lineRule="auto"/>
        <w:ind w:left="720"/>
        <w:jc w:val="both"/>
      </w:pPr>
      <w:r w:rsidRPr="00A26A83">
        <w:rPr>
          <w:b/>
          <w:bCs/>
        </w:rPr>
        <w:tab/>
      </w:r>
      <w:r w:rsidRPr="00A26A83">
        <w:rPr>
          <w:bCs/>
        </w:rPr>
        <w:t xml:space="preserve">Under the Consent Agenda, it was proposed that the LATTA </w:t>
      </w:r>
      <w:r w:rsidR="00463053" w:rsidRPr="00A26A83">
        <w:t xml:space="preserve">approve the rulemaking to </w:t>
      </w:r>
      <w:r w:rsidR="002D64A9" w:rsidRPr="00A26A83">
        <w:t>amend the START Saving Program administrative rules and the Louisiana ABLE Program administrative rules.</w:t>
      </w:r>
    </w:p>
    <w:p w:rsidR="00E55902" w:rsidRPr="00A26A83" w:rsidRDefault="00463053" w:rsidP="00FB0A4B">
      <w:pPr>
        <w:spacing w:line="480" w:lineRule="auto"/>
        <w:ind w:left="720"/>
        <w:jc w:val="both"/>
        <w:rPr>
          <w:b/>
          <w:bCs/>
        </w:rPr>
      </w:pPr>
      <w:r w:rsidRPr="00A26A83">
        <w:rPr>
          <w:bCs/>
        </w:rPr>
        <w:tab/>
      </w:r>
      <w:r w:rsidR="000A0A04" w:rsidRPr="00A26A83">
        <w:rPr>
          <w:b/>
        </w:rPr>
        <w:t xml:space="preserve">On a motion </w:t>
      </w:r>
      <w:r w:rsidR="000A0A04" w:rsidRPr="00A26A83">
        <w:rPr>
          <w:b/>
          <w:bCs/>
        </w:rPr>
        <w:t>of</w:t>
      </w:r>
      <w:r w:rsidR="00AC7EA5" w:rsidRPr="00A26A83">
        <w:rPr>
          <w:b/>
          <w:bCs/>
        </w:rPr>
        <w:t xml:space="preserve"> Regent </w:t>
      </w:r>
      <w:r w:rsidR="00A15A22" w:rsidRPr="00A26A83">
        <w:rPr>
          <w:b/>
          <w:bCs/>
        </w:rPr>
        <w:t>Temple</w:t>
      </w:r>
      <w:r w:rsidR="000A0A04" w:rsidRPr="00A26A83">
        <w:rPr>
          <w:b/>
          <w:bCs/>
        </w:rPr>
        <w:t xml:space="preserve">, seconded by </w:t>
      </w:r>
      <w:r w:rsidR="00E55902" w:rsidRPr="00A26A83">
        <w:rPr>
          <w:b/>
          <w:bCs/>
        </w:rPr>
        <w:t xml:space="preserve">Regent </w:t>
      </w:r>
      <w:r w:rsidR="00A15A22" w:rsidRPr="00A26A83">
        <w:rPr>
          <w:b/>
          <w:bCs/>
        </w:rPr>
        <w:t>Seale</w:t>
      </w:r>
      <w:r w:rsidR="00E55902" w:rsidRPr="00A26A83">
        <w:rPr>
          <w:b/>
          <w:bCs/>
        </w:rPr>
        <w:t>,</w:t>
      </w:r>
      <w:r w:rsidR="000A0A04" w:rsidRPr="00A26A83">
        <w:rPr>
          <w:b/>
          <w:bCs/>
        </w:rPr>
        <w:t xml:space="preserve"> the</w:t>
      </w:r>
      <w:r w:rsidR="00E55902" w:rsidRPr="00A26A83">
        <w:rPr>
          <w:b/>
          <w:bCs/>
        </w:rPr>
        <w:t xml:space="preserve"> </w:t>
      </w:r>
      <w:r w:rsidR="000A0A04" w:rsidRPr="00A26A83">
        <w:rPr>
          <w:b/>
          <w:bCs/>
        </w:rPr>
        <w:t>LATTA</w:t>
      </w:r>
      <w:r w:rsidR="00A15A22" w:rsidRPr="00A26A83">
        <w:rPr>
          <w:b/>
          <w:bCs/>
        </w:rPr>
        <w:t xml:space="preserve"> </w:t>
      </w:r>
      <w:r w:rsidR="00694801" w:rsidRPr="00A26A83">
        <w:rPr>
          <w:b/>
          <w:bCs/>
        </w:rPr>
        <w:t>approved</w:t>
      </w:r>
      <w:r w:rsidR="00905C9F" w:rsidRPr="00A26A83">
        <w:rPr>
          <w:b/>
          <w:bCs/>
        </w:rPr>
        <w:t xml:space="preserve"> the </w:t>
      </w:r>
      <w:r w:rsidRPr="00A26A83">
        <w:rPr>
          <w:b/>
          <w:bCs/>
        </w:rPr>
        <w:t xml:space="preserve">rulemaking </w:t>
      </w:r>
      <w:r w:rsidR="00A15A22" w:rsidRPr="00A26A83">
        <w:rPr>
          <w:b/>
          <w:bCs/>
        </w:rPr>
        <w:t>to add interest rates to be applied to deposits and Earnings Enhancements in eligible START Saving Program accounts for the year ending December 31, 2018; and to amend the START Saving Program Rules and the START K12 Program Rules to delete the requirement that account owners provide their social security number and the beneficiary’s social security number when requesting a disbursement and to authorize the Executive Director of LOSFA to publish a notice of intent to make these rules permanent</w:t>
      </w:r>
      <w:r w:rsidR="00A26A83">
        <w:rPr>
          <w:b/>
          <w:bCs/>
        </w:rPr>
        <w:t>.</w:t>
      </w:r>
    </w:p>
    <w:p w:rsidR="00463053" w:rsidRPr="00A26A83" w:rsidRDefault="002D64A9" w:rsidP="000A0A04">
      <w:pPr>
        <w:spacing w:line="480" w:lineRule="auto"/>
        <w:ind w:left="720"/>
        <w:jc w:val="both"/>
        <w:rPr>
          <w:bCs/>
        </w:rPr>
      </w:pPr>
      <w:r w:rsidRPr="00A26A83">
        <w:rPr>
          <w:b/>
          <w:bCs/>
        </w:rPr>
        <w:tab/>
      </w:r>
      <w:r w:rsidR="00004D04" w:rsidRPr="00A26A83">
        <w:rPr>
          <w:bCs/>
        </w:rPr>
        <w:t>Under Other Business</w:t>
      </w:r>
      <w:r w:rsidR="00004D04" w:rsidRPr="00A26A83">
        <w:rPr>
          <w:b/>
          <w:bCs/>
        </w:rPr>
        <w:t xml:space="preserve">, </w:t>
      </w:r>
      <w:r w:rsidR="00004D04" w:rsidRPr="00A26A83">
        <w:rPr>
          <w:bCs/>
        </w:rPr>
        <w:t xml:space="preserve">Dr. </w:t>
      </w:r>
      <w:proofErr w:type="spellStart"/>
      <w:r w:rsidR="00004D04" w:rsidRPr="00A26A83">
        <w:rPr>
          <w:bCs/>
        </w:rPr>
        <w:t>Boutté</w:t>
      </w:r>
      <w:proofErr w:type="spellEnd"/>
      <w:r w:rsidR="00004D04" w:rsidRPr="00A26A83">
        <w:rPr>
          <w:bCs/>
        </w:rPr>
        <w:t xml:space="preserve"> </w:t>
      </w:r>
      <w:r w:rsidR="00A15A22" w:rsidRPr="00A26A83">
        <w:rPr>
          <w:bCs/>
        </w:rPr>
        <w:t xml:space="preserve">briefed the LATTA members on the number of accounts for the START Saving Program, </w:t>
      </w:r>
      <w:r w:rsidR="00FB0A4B">
        <w:rPr>
          <w:bCs/>
        </w:rPr>
        <w:t>Louisiana ABLE Program, and</w:t>
      </w:r>
      <w:r w:rsidR="00A15A22" w:rsidRPr="00A26A83">
        <w:rPr>
          <w:bCs/>
        </w:rPr>
        <w:t xml:space="preserve"> START</w:t>
      </w:r>
      <w:r w:rsidR="00FB0A4B">
        <w:rPr>
          <w:bCs/>
        </w:rPr>
        <w:t xml:space="preserve"> </w:t>
      </w:r>
      <w:r w:rsidR="00A15A22" w:rsidRPr="00A26A83">
        <w:rPr>
          <w:bCs/>
        </w:rPr>
        <w:lastRenderedPageBreak/>
        <w:t>K12 program.</w:t>
      </w:r>
    </w:p>
    <w:p w:rsidR="000A0A04" w:rsidRPr="00A26A83" w:rsidRDefault="00463053" w:rsidP="000A0A04">
      <w:pPr>
        <w:spacing w:line="480" w:lineRule="auto"/>
        <w:ind w:left="720"/>
        <w:jc w:val="both"/>
        <w:rPr>
          <w:bCs/>
        </w:rPr>
      </w:pPr>
      <w:r w:rsidRPr="00A26A83">
        <w:rPr>
          <w:b/>
        </w:rPr>
        <w:tab/>
      </w:r>
      <w:r w:rsidR="000A0A04" w:rsidRPr="00A26A83">
        <w:t xml:space="preserve">There being no further business, </w:t>
      </w:r>
      <w:r w:rsidR="00A15A22" w:rsidRPr="00A26A83">
        <w:t>Sen. Claitor</w:t>
      </w:r>
      <w:r w:rsidRPr="00A26A83">
        <w:t xml:space="preserve"> ma</w:t>
      </w:r>
      <w:r w:rsidR="00E55902" w:rsidRPr="00A26A83">
        <w:t xml:space="preserve">de a motion to adjourn at </w:t>
      </w:r>
      <w:r w:rsidR="00A15A22" w:rsidRPr="00A26A83">
        <w:t>1:15</w:t>
      </w:r>
      <w:r w:rsidR="00E55902" w:rsidRPr="00A26A83">
        <w:t xml:space="preserve"> </w:t>
      </w:r>
      <w:r w:rsidR="00A15A22" w:rsidRPr="00A26A83">
        <w:t>p.m. and Ms. Mirza</w:t>
      </w:r>
      <w:r w:rsidRPr="00A26A83">
        <w:t xml:space="preserve"> seconded the motion.</w:t>
      </w:r>
    </w:p>
    <w:p w:rsidR="008254C7" w:rsidRPr="00A26A83" w:rsidRDefault="008254C7" w:rsidP="003515B0">
      <w:pPr>
        <w:pStyle w:val="BodyText"/>
        <w:ind w:right="7960" w:hanging="3"/>
        <w:jc w:val="center"/>
        <w:rPr>
          <w:rFonts w:asciiTheme="minorHAnsi" w:hAnsiTheme="minorHAnsi" w:cstheme="minorHAnsi"/>
          <w:i w:val="0"/>
          <w:sz w:val="22"/>
          <w:szCs w:val="22"/>
        </w:rPr>
      </w:pPr>
    </w:p>
    <w:sectPr w:rsidR="008254C7" w:rsidRPr="00A26A83" w:rsidSect="008254C7">
      <w:headerReference w:type="default" r:id="rId6"/>
      <w:footerReference w:type="default" r:id="rId7"/>
      <w:headerReference w:type="first" r:id="rId8"/>
      <w:footerReference w:type="first" r:id="rId9"/>
      <w:type w:val="continuous"/>
      <w:pgSz w:w="12240" w:h="15840"/>
      <w:pgMar w:top="720" w:right="1440" w:bottom="280" w:left="400" w:header="720" w:footer="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138" w:rsidRDefault="00442138" w:rsidP="009F7C44">
      <w:r>
        <w:separator/>
      </w:r>
    </w:p>
  </w:endnote>
  <w:endnote w:type="continuationSeparator" w:id="0">
    <w:p w:rsidR="00442138" w:rsidRDefault="00442138"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9F7C44">
    <w:pPr>
      <w:pStyle w:val="Footer"/>
    </w:pP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C7" w:rsidRPr="009F7C44" w:rsidRDefault="008254C7" w:rsidP="008254C7">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8254C7" w:rsidRDefault="0082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138" w:rsidRDefault="00442138" w:rsidP="009F7C44">
      <w:r>
        <w:separator/>
      </w:r>
    </w:p>
  </w:footnote>
  <w:footnote w:type="continuationSeparator" w:id="0">
    <w:p w:rsidR="00442138" w:rsidRDefault="00442138"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87" w:rsidRPr="00A26A83" w:rsidRDefault="008254C7" w:rsidP="008254C7">
    <w:pPr>
      <w:pStyle w:val="Header"/>
    </w:pPr>
    <w:r w:rsidRPr="00A26A83">
      <w:t xml:space="preserve">Louisiana Tuition Trust Authority                                                           </w:t>
    </w:r>
    <w:r w:rsidR="00A26A83" w:rsidRPr="00A26A83">
      <w:t xml:space="preserve">                             </w:t>
    </w:r>
    <w:r w:rsidRPr="00A26A83">
      <w:t xml:space="preserve">   </w:t>
    </w:r>
    <w:r w:rsidR="00A26A83">
      <w:tab/>
      <w:t xml:space="preserve">                </w:t>
    </w:r>
    <w:r w:rsidRPr="00A26A83">
      <w:t xml:space="preserve">  </w:t>
    </w:r>
    <w:r w:rsidR="00A15A22" w:rsidRPr="00A26A83">
      <w:t>March 27,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C7" w:rsidRPr="006B6497" w:rsidRDefault="008254C7" w:rsidP="008254C7">
    <w:pPr>
      <w:pStyle w:val="BodyText"/>
      <w:tabs>
        <w:tab w:val="left" w:pos="720"/>
        <w:tab w:val="left" w:pos="2610"/>
      </w:tabs>
      <w:ind w:right="-1040"/>
      <w:jc w:val="center"/>
      <w:rPr>
        <w:i w:val="0"/>
        <w:sz w:val="20"/>
      </w:rPr>
    </w:pPr>
    <w:r>
      <w:rPr>
        <w:i w:val="0"/>
        <w:noProof/>
        <w:sz w:val="20"/>
      </w:rPr>
      <w:drawing>
        <wp:anchor distT="0" distB="0" distL="114300" distR="114300" simplePos="0" relativeHeight="251659264" behindDoc="0" locked="0" layoutInCell="1" allowOverlap="1" wp14:anchorId="1427342B" wp14:editId="362574EA">
          <wp:simplePos x="0" y="0"/>
          <wp:positionH relativeFrom="page">
            <wp:align>center</wp:align>
          </wp:positionH>
          <wp:positionV relativeFrom="paragraph">
            <wp:posOffset>-180975</wp:posOffset>
          </wp:positionV>
          <wp:extent cx="1205230" cy="1009015"/>
          <wp:effectExtent l="0" t="0" r="0" b="635"/>
          <wp:wrapTopAndBottom/>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rotWithShape="1">
                  <a:blip r:embed="rId1" cstate="print">
                    <a:extLst>
                      <a:ext uri="{28A0092B-C50C-407E-A947-70E740481C1C}">
                        <a14:useLocalDpi xmlns:a14="http://schemas.microsoft.com/office/drawing/2010/main" val="0"/>
                      </a:ext>
                    </a:extLst>
                  </a:blip>
                  <a:srcRect b="15764"/>
                  <a:stretch/>
                </pic:blipFill>
                <pic:spPr bwMode="auto">
                  <a:xfrm>
                    <a:off x="0" y="0"/>
                    <a:ext cx="1205230" cy="10090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B6497">
      <w:t>Student Tuition Assistance and Revenue Trust Program</w:t>
    </w:r>
  </w:p>
  <w:p w:rsidR="008254C7" w:rsidRPr="006B6497" w:rsidRDefault="008254C7" w:rsidP="008254C7">
    <w:pPr>
      <w:pStyle w:val="BodyText"/>
      <w:tabs>
        <w:tab w:val="left" w:pos="2610"/>
      </w:tabs>
      <w:ind w:right="-1040"/>
      <w:jc w:val="center"/>
    </w:pPr>
    <w:r w:rsidRPr="006B6497">
      <w:t>Louisiana’s 529 College Savings Program</w:t>
    </w:r>
  </w:p>
  <w:p w:rsidR="008254C7" w:rsidRDefault="008254C7" w:rsidP="008254C7">
    <w:pPr>
      <w:pStyle w:val="BodyText"/>
      <w:tabs>
        <w:tab w:val="left" w:pos="2610"/>
      </w:tabs>
      <w:ind w:right="-1040"/>
      <w:jc w:val="center"/>
      <w:rPr>
        <w:b/>
      </w:rPr>
    </w:pPr>
    <w:r>
      <w:rPr>
        <w:b/>
      </w:rPr>
      <w:t>A P</w:t>
    </w:r>
    <w:r w:rsidRPr="0017559A">
      <w:rPr>
        <w:b/>
      </w:rPr>
      <w:t>rogram of the Board of Regents</w:t>
    </w:r>
  </w:p>
  <w:p w:rsidR="008254C7" w:rsidRDefault="008254C7" w:rsidP="008254C7">
    <w:pPr>
      <w:pStyle w:val="BodyText"/>
      <w:tabs>
        <w:tab w:val="left" w:pos="2610"/>
      </w:tabs>
      <w:ind w:right="-1040"/>
      <w:jc w:val="center"/>
    </w:pPr>
    <w:r>
      <w:t>602 North Fifth Street</w:t>
    </w:r>
  </w:p>
  <w:p w:rsidR="008254C7" w:rsidRPr="006B6497" w:rsidRDefault="008254C7" w:rsidP="008254C7">
    <w:pPr>
      <w:pStyle w:val="BodyText"/>
      <w:tabs>
        <w:tab w:val="left" w:pos="2610"/>
      </w:tabs>
      <w:ind w:right="-1040"/>
      <w:jc w:val="center"/>
      <w:rPr>
        <w:b/>
      </w:rPr>
    </w:pPr>
    <w:r w:rsidRPr="0017559A">
      <w:t>Baton</w:t>
    </w:r>
    <w:r w:rsidRPr="0017559A">
      <w:rPr>
        <w:w w:val="99"/>
      </w:rPr>
      <w:t xml:space="preserve"> </w:t>
    </w:r>
    <w:r w:rsidRPr="0017559A">
      <w:t>Rouge, LA 70802</w:t>
    </w:r>
  </w:p>
  <w:p w:rsidR="008254C7" w:rsidRPr="0017559A" w:rsidRDefault="008254C7" w:rsidP="008254C7">
    <w:pPr>
      <w:tabs>
        <w:tab w:val="left" w:pos="2610"/>
      </w:tabs>
      <w:spacing w:line="229" w:lineRule="exact"/>
      <w:ind w:right="-1040"/>
      <w:jc w:val="center"/>
      <w:rPr>
        <w:sz w:val="18"/>
        <w:szCs w:val="18"/>
      </w:rPr>
    </w:pPr>
    <w:r w:rsidRPr="0017559A">
      <w:rPr>
        <w:sz w:val="18"/>
        <w:szCs w:val="18"/>
      </w:rPr>
      <w:t>(800) 259-5626 (225) 219-1012</w:t>
    </w:r>
  </w:p>
  <w:p w:rsidR="008254C7" w:rsidRPr="0017559A" w:rsidRDefault="008254C7" w:rsidP="008254C7">
    <w:pPr>
      <w:tabs>
        <w:tab w:val="left" w:pos="2610"/>
      </w:tabs>
      <w:ind w:right="-1040"/>
      <w:jc w:val="center"/>
      <w:rPr>
        <w:sz w:val="18"/>
        <w:szCs w:val="18"/>
      </w:rPr>
    </w:pPr>
    <w:r>
      <w:rPr>
        <w:sz w:val="18"/>
        <w:szCs w:val="18"/>
      </w:rPr>
      <w:t>www.startsaving.la.gov</w:t>
    </w:r>
  </w:p>
  <w:p w:rsidR="006B6497" w:rsidRDefault="006B6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4D04"/>
    <w:rsid w:val="00006CA2"/>
    <w:rsid w:val="0002608D"/>
    <w:rsid w:val="00093AD9"/>
    <w:rsid w:val="00095DC7"/>
    <w:rsid w:val="000A0A04"/>
    <w:rsid w:val="000B5173"/>
    <w:rsid w:val="0017559A"/>
    <w:rsid w:val="001A43D3"/>
    <w:rsid w:val="002D64A9"/>
    <w:rsid w:val="002E1E55"/>
    <w:rsid w:val="00300614"/>
    <w:rsid w:val="00337305"/>
    <w:rsid w:val="003515B0"/>
    <w:rsid w:val="00394AA7"/>
    <w:rsid w:val="003D2AD8"/>
    <w:rsid w:val="003F4534"/>
    <w:rsid w:val="00422AD9"/>
    <w:rsid w:val="00442138"/>
    <w:rsid w:val="00463053"/>
    <w:rsid w:val="00475DF8"/>
    <w:rsid w:val="00524387"/>
    <w:rsid w:val="005C551A"/>
    <w:rsid w:val="00694801"/>
    <w:rsid w:val="006B6497"/>
    <w:rsid w:val="006F7B9F"/>
    <w:rsid w:val="007330A7"/>
    <w:rsid w:val="007A3440"/>
    <w:rsid w:val="007B69D5"/>
    <w:rsid w:val="008254C7"/>
    <w:rsid w:val="008904DA"/>
    <w:rsid w:val="00905C9F"/>
    <w:rsid w:val="009F7C44"/>
    <w:rsid w:val="00A15A22"/>
    <w:rsid w:val="00A26A83"/>
    <w:rsid w:val="00A71C98"/>
    <w:rsid w:val="00AC7EA5"/>
    <w:rsid w:val="00AE29CB"/>
    <w:rsid w:val="00C9044F"/>
    <w:rsid w:val="00CA410A"/>
    <w:rsid w:val="00CC60BB"/>
    <w:rsid w:val="00CE3C73"/>
    <w:rsid w:val="00D44E75"/>
    <w:rsid w:val="00E55902"/>
    <w:rsid w:val="00ED67FE"/>
    <w:rsid w:val="00F12A13"/>
    <w:rsid w:val="00F31336"/>
    <w:rsid w:val="00F93FF0"/>
    <w:rsid w:val="00FB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CE3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73"/>
    <w:rPr>
      <w:rFonts w:ascii="Segoe UI" w:eastAsia="Times New Roman" w:hAnsi="Segoe UI" w:cs="Segoe UI"/>
      <w:sz w:val="18"/>
      <w:szCs w:val="18"/>
    </w:rPr>
  </w:style>
  <w:style w:type="paragraph" w:styleId="NormalWeb">
    <w:name w:val="Normal (Web)"/>
    <w:basedOn w:val="Normal"/>
    <w:uiPriority w:val="99"/>
    <w:semiHidden/>
    <w:unhideWhenUsed/>
    <w:rsid w:val="002D64A9"/>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195">
      <w:bodyDiv w:val="1"/>
      <w:marLeft w:val="0"/>
      <w:marRight w:val="0"/>
      <w:marTop w:val="0"/>
      <w:marBottom w:val="0"/>
      <w:divBdr>
        <w:top w:val="none" w:sz="0" w:space="0" w:color="auto"/>
        <w:left w:val="none" w:sz="0" w:space="0" w:color="auto"/>
        <w:bottom w:val="none" w:sz="0" w:space="0" w:color="auto"/>
        <w:right w:val="none" w:sz="0" w:space="0" w:color="auto"/>
      </w:divBdr>
    </w:div>
    <w:div w:id="280111954">
      <w:bodyDiv w:val="1"/>
      <w:marLeft w:val="0"/>
      <w:marRight w:val="0"/>
      <w:marTop w:val="0"/>
      <w:marBottom w:val="0"/>
      <w:divBdr>
        <w:top w:val="none" w:sz="0" w:space="0" w:color="auto"/>
        <w:left w:val="none" w:sz="0" w:space="0" w:color="auto"/>
        <w:bottom w:val="none" w:sz="0" w:space="0" w:color="auto"/>
        <w:right w:val="none" w:sz="0" w:space="0" w:color="auto"/>
      </w:divBdr>
    </w:div>
    <w:div w:id="1175682610">
      <w:bodyDiv w:val="1"/>
      <w:marLeft w:val="0"/>
      <w:marRight w:val="0"/>
      <w:marTop w:val="0"/>
      <w:marBottom w:val="0"/>
      <w:divBdr>
        <w:top w:val="none" w:sz="0" w:space="0" w:color="auto"/>
        <w:left w:val="none" w:sz="0" w:space="0" w:color="auto"/>
        <w:bottom w:val="none" w:sz="0" w:space="0" w:color="auto"/>
        <w:right w:val="none" w:sz="0" w:space="0" w:color="auto"/>
      </w:divBdr>
    </w:div>
    <w:div w:id="1386372404">
      <w:bodyDiv w:val="1"/>
      <w:marLeft w:val="0"/>
      <w:marRight w:val="0"/>
      <w:marTop w:val="0"/>
      <w:marBottom w:val="0"/>
      <w:divBdr>
        <w:top w:val="none" w:sz="0" w:space="0" w:color="auto"/>
        <w:left w:val="none" w:sz="0" w:space="0" w:color="auto"/>
        <w:bottom w:val="none" w:sz="0" w:space="0" w:color="auto"/>
        <w:right w:val="none" w:sz="0" w:space="0" w:color="auto"/>
      </w:divBdr>
    </w:div>
    <w:div w:id="1741366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Godfrey</dc:creator>
  <cp:lastModifiedBy>Rhonda Bridevaux</cp:lastModifiedBy>
  <cp:revision>2</cp:revision>
  <dcterms:created xsi:type="dcterms:W3CDTF">2019-08-15T20:41:00Z</dcterms:created>
  <dcterms:modified xsi:type="dcterms:W3CDTF">2019-08-15T20:41:00Z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